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9F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left="562"/>
        <w:jc w:val="center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</w:t>
      </w:r>
      <w:r w:rsidR="00941FE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西华大学“西华杯”大学生创新创业项目结题验收标准</w:t>
      </w:r>
    </w:p>
    <w:p w:rsidR="0065089F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一、材料提交要求</w:t>
      </w:r>
    </w:p>
    <w:p w:rsidR="0065089F" w:rsidRPr="007F3D89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F3D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项目结题时，项目负责人必须认真填写《“西华杯”大学生创新创业项目结题书》，同时提交以下材料：</w:t>
      </w:r>
    </w:p>
    <w:p w:rsidR="0065089F" w:rsidRPr="0061313D" w:rsidRDefault="0065089F" w:rsidP="0065089F">
      <w:pPr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论文</w:t>
      </w:r>
    </w:p>
    <w:p w:rsidR="0065089F" w:rsidRPr="0061313D" w:rsidRDefault="0065089F" w:rsidP="0065089F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一般性公开刊物发表的论文（含核心期刊的增刊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和会议论文</w:t>
      </w: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）需要提供已发表的论文原件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及复印件（包含封面、目录、封底和论文页）</w:t>
      </w: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5089F" w:rsidRDefault="0065089F" w:rsidP="0065089F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在核心期刊或EI检索的刊物上发表的论文需提供论文原件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及复印件（包含封面、目录、封底和论文页）</w:t>
      </w: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5089F" w:rsidRDefault="0065089F" w:rsidP="0065089F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F3D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在SCI检索的刊物上发表的论文需提供论文原件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及复印件（包含封面、目录、封底和论文页）</w:t>
      </w:r>
      <w:r w:rsidRPr="007F3D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和检索号。</w:t>
      </w:r>
    </w:p>
    <w:p w:rsidR="0065089F" w:rsidRDefault="0065089F" w:rsidP="0065089F">
      <w:pPr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实物需提供实物照片、视频、设计图纸、软件光碟、使用说明等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65089F" w:rsidRDefault="0065089F" w:rsidP="0065089F">
      <w:pPr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6330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专利需提供专利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证</w:t>
      </w:r>
      <w:r w:rsidRPr="00F6330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书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原件及复印件</w:t>
      </w:r>
      <w:r w:rsidRPr="00F6330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，暂未授权的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发明专利可提供本年度内的专利申请受理书。</w:t>
      </w:r>
    </w:p>
    <w:p w:rsidR="0065089F" w:rsidRDefault="0065089F" w:rsidP="0065089F">
      <w:pPr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1313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调研报告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应附相关的调研表格及其他证明材料。</w:t>
      </w:r>
    </w:p>
    <w:p w:rsidR="0065089F" w:rsidRDefault="0065089F" w:rsidP="0065089F">
      <w:pPr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8285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平台项目需提供详细的项目建设情况报告，并附相关证明材料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65089F" w:rsidRPr="00782850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i/>
          <w:kern w:val="0"/>
          <w:sz w:val="28"/>
          <w:szCs w:val="28"/>
          <w:u w:val="single"/>
        </w:rPr>
      </w:pPr>
      <w:r w:rsidRPr="00782850">
        <w:rPr>
          <w:rFonts w:ascii="仿宋_GB2312" w:eastAsia="仿宋_GB2312" w:hAnsi="宋体" w:cs="宋体" w:hint="eastAsia"/>
          <w:bCs/>
          <w:i/>
          <w:kern w:val="0"/>
          <w:sz w:val="28"/>
          <w:szCs w:val="28"/>
          <w:u w:val="single"/>
        </w:rPr>
        <w:t>论文及专利证书原件由学院审核后退还本人，并在</w:t>
      </w:r>
      <w:r w:rsidRPr="000367D9">
        <w:rPr>
          <w:rFonts w:ascii="仿宋_GB2312" w:eastAsia="仿宋_GB2312" w:hAnsi="宋体" w:cs="宋体" w:hint="eastAsia"/>
          <w:b/>
          <w:bCs/>
          <w:i/>
          <w:color w:val="FF0000"/>
          <w:kern w:val="0"/>
          <w:sz w:val="28"/>
          <w:szCs w:val="28"/>
          <w:u w:val="single"/>
        </w:rPr>
        <w:t>复印件上加盖学院鲜章。</w:t>
      </w:r>
    </w:p>
    <w:p w:rsidR="0065089F" w:rsidRPr="007F3D89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</w:t>
      </w:r>
      <w:r w:rsidRPr="007F3D89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项目验收标准</w:t>
      </w:r>
    </w:p>
    <w:p w:rsidR="0065089F" w:rsidRDefault="0065089F" w:rsidP="0065089F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1、科技发明制作类（分A、B类）</w:t>
      </w:r>
    </w:p>
    <w:p w:rsidR="0065089F" w:rsidRPr="008A64C1" w:rsidRDefault="0065089F" w:rsidP="0065089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申请发明专利、实用新型专利、外观设计专利和软件著作权等并获得受理（以获得受理号或授权号为准）；</w:t>
      </w:r>
      <w:r w:rsidRPr="008A64C1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</w:t>
      </w:r>
    </w:p>
    <w:p w:rsidR="0065089F" w:rsidRDefault="0065089F" w:rsidP="0065089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依托本项目，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获得省级以上竞赛三等奖及以上奖项；</w:t>
      </w:r>
    </w:p>
    <w:p w:rsidR="0065089F" w:rsidRDefault="0065089F" w:rsidP="0065089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实物模型（提供照片2张）；</w:t>
      </w:r>
    </w:p>
    <w:p w:rsidR="0065089F" w:rsidRDefault="0065089F" w:rsidP="0065089F">
      <w:pPr>
        <w:widowControl/>
        <w:numPr>
          <w:ilvl w:val="0"/>
          <w:numId w:val="1"/>
        </w:numPr>
        <w:shd w:val="clear" w:color="auto" w:fill="FFFFFF"/>
        <w:tabs>
          <w:tab w:val="left" w:pos="1276"/>
          <w:tab w:val="left" w:pos="1418"/>
        </w:tabs>
        <w:adjustRightInd w:val="0"/>
        <w:snapToGrid w:val="0"/>
        <w:spacing w:line="360" w:lineRule="auto"/>
        <w:ind w:left="0" w:firstLine="708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项目成员能严肃认真地完成项目，其项目成果具备良好的创新性与应用性，能真实反映学生实践能力的提高（本条件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需项目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组提供有力支撑材料，由专家组一致认可）。</w:t>
      </w:r>
    </w:p>
    <w:p w:rsidR="0065089F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left="142" w:firstLineChars="202" w:firstLine="56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以上条件中，A类必须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满足任意两项符合验收标准，</w:t>
      </w: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B</w:t>
      </w:r>
      <w:proofErr w:type="gramStart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类满足</w:t>
      </w:r>
      <w:proofErr w:type="gramEnd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一项符合验收标准。</w:t>
      </w:r>
    </w:p>
    <w:p w:rsidR="0065089F" w:rsidRDefault="0065089F" w:rsidP="0065089F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2、自然科学类学术论文</w:t>
      </w:r>
    </w:p>
    <w:p w:rsidR="0065089F" w:rsidRDefault="0065089F" w:rsidP="0065089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在国内</w:t>
      </w:r>
      <w:r w:rsid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外期刊公开发表相关学术论文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1篇（</w:t>
      </w:r>
      <w:r w:rsidR="00EB0546"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学生成员为第一作者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论文内容须与项目研究内容相符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5089F" w:rsidRDefault="0065089F" w:rsidP="0065089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国内一般期刊发表相关学术论文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篇（学生成员为第一作者）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5089F" w:rsidRDefault="0065089F" w:rsidP="0065089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获得省级以上竞赛三等奖及以上奖项；</w:t>
      </w:r>
    </w:p>
    <w:p w:rsidR="0065089F" w:rsidRDefault="00EB0546" w:rsidP="00EB0546">
      <w:pPr>
        <w:widowControl/>
        <w:shd w:val="clear" w:color="auto" w:fill="FFFFFF"/>
        <w:adjustRightInd w:val="0"/>
        <w:snapToGrid w:val="0"/>
        <w:spacing w:line="360" w:lineRule="auto"/>
        <w:ind w:left="708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A483D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严格按照项目申报书的预期成果进行成果结题验收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本科生项目以上条件满足任意一项符合验收标准，研究生项目要求2篇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普刊或者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1篇核心期刊予以结题</w:t>
      </w:r>
      <w:r w:rsidR="003D332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验收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65089F" w:rsidRDefault="0065089F" w:rsidP="0065089F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3、哲学社会科学类社会调查报告和学术论文类</w:t>
      </w:r>
    </w:p>
    <w:p w:rsidR="0065089F" w:rsidRDefault="00EB0546" w:rsidP="0065089F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在国内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外期刊公开发表相关学术论文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1篇（学生成员为第一作者）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</w:t>
      </w:r>
      <w:r w:rsidRPr="008A64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论文内容须与项目研究内容相符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5089F" w:rsidRDefault="0065089F" w:rsidP="0065089F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撰写不少于1万字的相关调查报告1份；</w:t>
      </w:r>
    </w:p>
    <w:p w:rsidR="0065089F" w:rsidRDefault="0065089F" w:rsidP="0065089F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获得省级以上竞赛三等奖及以上奖项。</w:t>
      </w:r>
    </w:p>
    <w:p w:rsidR="00EB0546" w:rsidRDefault="00EB0546" w:rsidP="00EB0546">
      <w:pPr>
        <w:widowControl/>
        <w:shd w:val="clear" w:color="auto" w:fill="FFFFFF"/>
        <w:adjustRightInd w:val="0"/>
        <w:snapToGrid w:val="0"/>
        <w:spacing w:line="360" w:lineRule="auto"/>
        <w:ind w:leftChars="100" w:left="210" w:firstLineChars="200" w:firstLine="560"/>
        <w:jc w:val="left"/>
        <w:textAlignment w:val="baseline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9A483D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严格按照项目申报书的预期成果进行成果结题验收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本科生项目以上条件满足任意一项符合验收标准，研究</w:t>
      </w:r>
    </w:p>
    <w:p w:rsidR="0065089F" w:rsidRPr="00D95383" w:rsidRDefault="00EB0546" w:rsidP="00EB0546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proofErr w:type="gramStart"/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生项目</w:t>
      </w:r>
      <w:proofErr w:type="gramEnd"/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要求2篇</w:t>
      </w:r>
      <w:proofErr w:type="gramStart"/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普刊或者</w:t>
      </w:r>
      <w:proofErr w:type="gramEnd"/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1篇核心期刊予以结题</w:t>
      </w:r>
      <w:r w:rsidR="003D3322"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验收</w:t>
      </w:r>
      <w:r w:rsidRPr="00EB054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65089F" w:rsidRPr="00865BB7" w:rsidRDefault="0065089F" w:rsidP="0065089F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4、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创业竞赛</w:t>
      </w:r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（1）提交不少于3000字的总结报告，内容包括可行性研究报告、项目进展情况、提出继续开展的合理计划、创业活动碰到困难难于继续实施的、相关案例分析、原因剖析、创业报告及团队成员分工合作情况等。</w:t>
      </w:r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总结报告及有关附件材料应以文字为主，</w:t>
      </w:r>
      <w:proofErr w:type="gramStart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可附图</w:t>
      </w:r>
      <w:proofErr w:type="gramEnd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片、视频等展示项目成果的资料。</w:t>
      </w:r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（2）申报参加</w:t>
      </w:r>
      <w:proofErr w:type="gramStart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了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当</w:t>
      </w: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年西华大学</w:t>
      </w:r>
      <w:proofErr w:type="gramEnd"/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“互联网+”大学生创新创业大赛暨四川省“互联网+”大学生创新创业大赛选拔赛</w:t>
      </w:r>
      <w:r w:rsidR="003D332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或者</w:t>
      </w:r>
      <w:r w:rsidR="003D3322" w:rsidRPr="003D332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“创青春”全国大学生创业大赛</w:t>
      </w: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，并提供商业计划书以及证明材料。</w:t>
      </w:r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（3）创业实体需提供注册成立公司的相关法律证书、工商营业执照、税务登记证、机构注册代码等证明材料。</w:t>
      </w:r>
      <w:bookmarkStart w:id="0" w:name="_GoBack"/>
      <w:bookmarkEnd w:id="0"/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（4）创业项目获得省级以上创业竞赛三等奖及以上奖项。</w:t>
      </w:r>
    </w:p>
    <w:p w:rsidR="0065089F" w:rsidRPr="00865BB7" w:rsidRDefault="0065089F" w:rsidP="0065089F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6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65BB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（5）可认定的其他创业项目成果（获奖证书、专利证书、营业执照等）</w:t>
      </w:r>
    </w:p>
    <w:p w:rsidR="0065089F" w:rsidRDefault="0065089F" w:rsidP="0065089F"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以上条件（1）是必要条件，同时满足（2）-（5）任意一项。</w:t>
      </w:r>
    </w:p>
    <w:p w:rsidR="00DB4AE1" w:rsidRPr="0065089F" w:rsidRDefault="00DB4AE1"/>
    <w:sectPr w:rsidR="00DB4AE1" w:rsidRPr="0065089F" w:rsidSect="0044562D">
      <w:headerReference w:type="default" r:id="rId8"/>
      <w:footerReference w:type="even" r:id="rId9"/>
      <w:footerReference w:type="default" r:id="rId10"/>
      <w:pgSz w:w="16838" w:h="11906" w:orient="landscape"/>
      <w:pgMar w:top="1588" w:right="1474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BA" w:rsidRDefault="005A13BA" w:rsidP="0065089F">
      <w:r>
        <w:separator/>
      </w:r>
    </w:p>
  </w:endnote>
  <w:endnote w:type="continuationSeparator" w:id="0">
    <w:p w:rsidR="005A13BA" w:rsidRDefault="005A13BA" w:rsidP="0065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5F739C" w:rsidP="00C86E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F2E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F59" w:rsidRDefault="005A13BA" w:rsidP="00D209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Default="005F739C">
    <w:pPr>
      <w:pStyle w:val="a4"/>
      <w:jc w:val="center"/>
    </w:pPr>
    <w:r>
      <w:fldChar w:fldCharType="begin"/>
    </w:r>
    <w:r w:rsidR="003F2EE2">
      <w:instrText>PAGE   \* MERGEFORMAT</w:instrText>
    </w:r>
    <w:r>
      <w:fldChar w:fldCharType="separate"/>
    </w:r>
    <w:r w:rsidR="003D3322" w:rsidRPr="003D3322">
      <w:rPr>
        <w:noProof/>
        <w:lang w:val="zh-CN"/>
      </w:rPr>
      <w:t>-</w:t>
    </w:r>
    <w:r w:rsidR="003D3322">
      <w:rPr>
        <w:noProof/>
      </w:rPr>
      <w:t xml:space="preserve"> 3 -</w:t>
    </w:r>
    <w:r>
      <w:fldChar w:fldCharType="end"/>
    </w:r>
  </w:p>
  <w:p w:rsidR="00C36F59" w:rsidRDefault="005A13BA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BA" w:rsidRDefault="005A13BA" w:rsidP="0065089F">
      <w:r>
        <w:separator/>
      </w:r>
    </w:p>
  </w:footnote>
  <w:footnote w:type="continuationSeparator" w:id="0">
    <w:p w:rsidR="005A13BA" w:rsidRDefault="005A13BA" w:rsidP="0065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5A13BA" w:rsidP="003D669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CD3"/>
    <w:multiLevelType w:val="hybridMultilevel"/>
    <w:tmpl w:val="5A2A5614"/>
    <w:lvl w:ilvl="0" w:tplc="FD5C73E4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0F0FFF"/>
    <w:multiLevelType w:val="hybridMultilevel"/>
    <w:tmpl w:val="5A2A5614"/>
    <w:lvl w:ilvl="0" w:tplc="FD5C73E4">
      <w:start w:val="1"/>
      <w:numFmt w:val="decimal"/>
      <w:lvlText w:val="（%1）"/>
      <w:lvlJc w:val="left"/>
      <w:pPr>
        <w:ind w:left="1728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FB611D9"/>
    <w:multiLevelType w:val="hybridMultilevel"/>
    <w:tmpl w:val="02024C3A"/>
    <w:lvl w:ilvl="0" w:tplc="13F62642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>
    <w:nsid w:val="474F63C1"/>
    <w:multiLevelType w:val="hybridMultilevel"/>
    <w:tmpl w:val="864A5A1E"/>
    <w:lvl w:ilvl="0" w:tplc="C75A81DE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4">
    <w:nsid w:val="75CE257D"/>
    <w:multiLevelType w:val="hybridMultilevel"/>
    <w:tmpl w:val="287A3306"/>
    <w:lvl w:ilvl="0" w:tplc="61E4F2D2">
      <w:start w:val="1"/>
      <w:numFmt w:val="decimal"/>
      <w:lvlText w:val="（%1）"/>
      <w:lvlJc w:val="left"/>
      <w:pPr>
        <w:ind w:left="1443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0C7"/>
    <w:rsid w:val="00087E14"/>
    <w:rsid w:val="003D3322"/>
    <w:rsid w:val="003F2EE2"/>
    <w:rsid w:val="005A13BA"/>
    <w:rsid w:val="005F739C"/>
    <w:rsid w:val="0065089F"/>
    <w:rsid w:val="00685D63"/>
    <w:rsid w:val="006F10C7"/>
    <w:rsid w:val="00941FEF"/>
    <w:rsid w:val="00DB4AE1"/>
    <w:rsid w:val="00DC0779"/>
    <w:rsid w:val="00E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0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89F"/>
    <w:rPr>
      <w:sz w:val="18"/>
      <w:szCs w:val="18"/>
    </w:rPr>
  </w:style>
  <w:style w:type="character" w:styleId="a5">
    <w:name w:val="page number"/>
    <w:basedOn w:val="a0"/>
    <w:rsid w:val="0065089F"/>
  </w:style>
  <w:style w:type="paragraph" w:styleId="a6">
    <w:name w:val="List Paragraph"/>
    <w:basedOn w:val="a"/>
    <w:uiPriority w:val="34"/>
    <w:qFormat/>
    <w:rsid w:val="00EB05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0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89F"/>
    <w:rPr>
      <w:sz w:val="18"/>
      <w:szCs w:val="18"/>
    </w:rPr>
  </w:style>
  <w:style w:type="character" w:styleId="a5">
    <w:name w:val="page number"/>
    <w:basedOn w:val="a0"/>
    <w:rsid w:val="0065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温超</dc:creator>
  <cp:keywords/>
  <dc:description/>
  <cp:lastModifiedBy>温超</cp:lastModifiedBy>
  <cp:revision>6</cp:revision>
  <dcterms:created xsi:type="dcterms:W3CDTF">2017-12-05T02:29:00Z</dcterms:created>
  <dcterms:modified xsi:type="dcterms:W3CDTF">2017-12-09T05:44:00Z</dcterms:modified>
</cp:coreProperties>
</file>